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86E2" w14:textId="77777777" w:rsidR="001611DD" w:rsidRPr="00F7026F" w:rsidRDefault="001611DD" w:rsidP="001611DD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F7026F">
        <w:rPr>
          <w:rFonts w:ascii="Arial" w:hAnsi="Arial" w:cs="Arial"/>
          <w:sz w:val="36"/>
          <w:szCs w:val="36"/>
        </w:rPr>
        <w:t>Milton Bryan Parish Meeting</w:t>
      </w:r>
    </w:p>
    <w:p w14:paraId="43C56651" w14:textId="77777777" w:rsidR="001611DD" w:rsidRDefault="001611DD" w:rsidP="001611DD">
      <w:pPr>
        <w:pStyle w:val="NoSpacing"/>
        <w:rPr>
          <w:rFonts w:ascii="Arial" w:hAnsi="Arial" w:cs="Arial"/>
          <w:sz w:val="24"/>
          <w:szCs w:val="24"/>
        </w:rPr>
      </w:pPr>
    </w:p>
    <w:p w14:paraId="06F2FF94" w14:textId="5540DF88" w:rsidR="001611DD" w:rsidRDefault="001611DD" w:rsidP="001611D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7026F">
        <w:rPr>
          <w:rFonts w:ascii="Arial" w:hAnsi="Arial" w:cs="Arial"/>
          <w:sz w:val="24"/>
          <w:szCs w:val="24"/>
        </w:rPr>
        <w:t>Receipts and Payments Account</w:t>
      </w:r>
      <w:r>
        <w:rPr>
          <w:rFonts w:ascii="Arial" w:hAnsi="Arial" w:cs="Arial"/>
          <w:sz w:val="24"/>
          <w:szCs w:val="24"/>
        </w:rPr>
        <w:t xml:space="preserve"> for the year to 31 March 20</w:t>
      </w:r>
      <w:r w:rsidR="00B07C5E">
        <w:rPr>
          <w:rFonts w:ascii="Arial" w:hAnsi="Arial" w:cs="Arial"/>
          <w:sz w:val="24"/>
          <w:szCs w:val="24"/>
        </w:rPr>
        <w:t>2</w:t>
      </w:r>
      <w:r w:rsidR="00904EFD">
        <w:rPr>
          <w:rFonts w:ascii="Arial" w:hAnsi="Arial" w:cs="Arial"/>
          <w:sz w:val="24"/>
          <w:szCs w:val="24"/>
        </w:rPr>
        <w:t>4</w:t>
      </w:r>
    </w:p>
    <w:p w14:paraId="6CC3B40C" w14:textId="77777777" w:rsidR="000032E3" w:rsidRPr="000032E3" w:rsidRDefault="000032E3" w:rsidP="000032E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177"/>
      </w:tblGrid>
      <w:tr w:rsidR="000032E3" w:rsidRPr="000032E3" w14:paraId="7ED658B6" w14:textId="77777777" w:rsidTr="00C20DDC">
        <w:tc>
          <w:tcPr>
            <w:tcW w:w="4219" w:type="dxa"/>
            <w:shd w:val="clear" w:color="auto" w:fill="auto"/>
          </w:tcPr>
          <w:p w14:paraId="2ADF1909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Receipts:</w:t>
            </w:r>
          </w:p>
          <w:p w14:paraId="4BD03EAB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Precept</w:t>
            </w:r>
          </w:p>
          <w:p w14:paraId="0F00FC24" w14:textId="77777777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Bank Interest</w:t>
            </w:r>
          </w:p>
          <w:p w14:paraId="51F0B4AD" w14:textId="15518C3C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Allotment Rent</w:t>
            </w:r>
          </w:p>
          <w:p w14:paraId="33D5B8A3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Other receipts</w:t>
            </w:r>
          </w:p>
        </w:tc>
        <w:tc>
          <w:tcPr>
            <w:tcW w:w="2126" w:type="dxa"/>
            <w:shd w:val="clear" w:color="auto" w:fill="auto"/>
          </w:tcPr>
          <w:p w14:paraId="3BC2B6CF" w14:textId="77777777" w:rsid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5C0224E6" w14:textId="77777777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2,710.00</w:t>
            </w:r>
          </w:p>
          <w:p w14:paraId="57B101A8" w14:textId="344318E3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</w:t>
            </w:r>
          </w:p>
          <w:p w14:paraId="6C0668EE" w14:textId="77777777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165.00</w:t>
            </w:r>
          </w:p>
          <w:p w14:paraId="29190A9A" w14:textId="7C4A349F" w:rsidR="002A2974" w:rsidRP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177" w:type="dxa"/>
            <w:shd w:val="clear" w:color="auto" w:fill="auto"/>
          </w:tcPr>
          <w:p w14:paraId="40B87110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£</w:t>
            </w:r>
          </w:p>
        </w:tc>
      </w:tr>
      <w:tr w:rsidR="000032E3" w:rsidRPr="000032E3" w14:paraId="0FEDFE20" w14:textId="77777777" w:rsidTr="00C20DDC">
        <w:tc>
          <w:tcPr>
            <w:tcW w:w="4219" w:type="dxa"/>
            <w:shd w:val="clear" w:color="auto" w:fill="auto"/>
          </w:tcPr>
          <w:p w14:paraId="00163F86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8F9F77" w14:textId="3B334C79" w:rsidR="000032E3" w:rsidRP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276B9">
              <w:rPr>
                <w:rFonts w:ascii="Arial" w:hAnsi="Arial" w:cs="Arial"/>
                <w:sz w:val="20"/>
                <w:szCs w:val="20"/>
              </w:rPr>
              <w:t>903.12</w:t>
            </w:r>
          </w:p>
        </w:tc>
        <w:tc>
          <w:tcPr>
            <w:tcW w:w="2177" w:type="dxa"/>
            <w:shd w:val="clear" w:color="auto" w:fill="auto"/>
          </w:tcPr>
          <w:p w14:paraId="50E58361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E3" w:rsidRPr="000032E3" w14:paraId="559B65F2" w14:textId="77777777" w:rsidTr="00C20DDC">
        <w:tc>
          <w:tcPr>
            <w:tcW w:w="4219" w:type="dxa"/>
            <w:shd w:val="clear" w:color="auto" w:fill="auto"/>
          </w:tcPr>
          <w:p w14:paraId="383ADBF4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Payments:</w:t>
            </w:r>
          </w:p>
          <w:p w14:paraId="451500AC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797ED7D1" w14:textId="77777777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</w:t>
            </w:r>
          </w:p>
          <w:p w14:paraId="20367ACD" w14:textId="77777777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Bedford Estates</w:t>
            </w:r>
          </w:p>
          <w:p w14:paraId="74B0E4F2" w14:textId="5C355FA7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</w:t>
            </w:r>
          </w:p>
          <w:p w14:paraId="48A57BF0" w14:textId="3344E776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Salary (Inc PAYE)</w:t>
            </w:r>
          </w:p>
          <w:p w14:paraId="31FF757B" w14:textId="304AAAF4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Expenses</w:t>
            </w:r>
          </w:p>
          <w:p w14:paraId="3015F1B2" w14:textId="273E6937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</w:t>
            </w:r>
          </w:p>
          <w:p w14:paraId="4AF9562A" w14:textId="6FADB24A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</w:t>
            </w:r>
          </w:p>
          <w:p w14:paraId="40DFB0E9" w14:textId="695E5684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</w:t>
            </w:r>
            <w:r w:rsidR="000276B9">
              <w:rPr>
                <w:rFonts w:ascii="Arial" w:hAnsi="Arial" w:cs="Arial"/>
                <w:sz w:val="20"/>
                <w:szCs w:val="20"/>
              </w:rPr>
              <w:t xml:space="preserve"> (inc website)</w:t>
            </w:r>
          </w:p>
          <w:p w14:paraId="39DF9152" w14:textId="5CF97EA7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donation</w:t>
            </w:r>
          </w:p>
          <w:p w14:paraId="4FB5853A" w14:textId="40B4C871" w:rsid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expenses</w:t>
            </w:r>
          </w:p>
          <w:p w14:paraId="6B743FD5" w14:textId="42561EA6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Defibrillator</w:t>
            </w:r>
          </w:p>
        </w:tc>
        <w:tc>
          <w:tcPr>
            <w:tcW w:w="2126" w:type="dxa"/>
            <w:shd w:val="clear" w:color="auto" w:fill="auto"/>
          </w:tcPr>
          <w:p w14:paraId="65C1AE23" w14:textId="68BDB089" w:rsidR="002A2974" w:rsidRPr="000032E3" w:rsidRDefault="002A2974" w:rsidP="002A2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0593D67D" w14:textId="77777777" w:rsid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FFAB6AB" w14:textId="77777777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62E5E3CB" w14:textId="236524E2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138.02</w:t>
            </w:r>
          </w:p>
          <w:p w14:paraId="30180B6D" w14:textId="77777777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</w:t>
            </w:r>
          </w:p>
          <w:p w14:paraId="7AC9F0A9" w14:textId="77777777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167.44</w:t>
            </w:r>
          </w:p>
          <w:p w14:paraId="431DA378" w14:textId="5923F9EE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  <w:r w:rsidR="000276B9">
              <w:rPr>
                <w:rFonts w:ascii="Arial" w:hAnsi="Arial" w:cs="Arial"/>
                <w:sz w:val="20"/>
                <w:szCs w:val="20"/>
              </w:rPr>
              <w:t>90.96</w:t>
            </w:r>
          </w:p>
          <w:p w14:paraId="394A6326" w14:textId="52CF6BD3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377.77</w:t>
            </w:r>
          </w:p>
          <w:p w14:paraId="3CF9439E" w14:textId="73C86523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252.50</w:t>
            </w:r>
          </w:p>
          <w:p w14:paraId="0A2C6A12" w14:textId="77777777" w:rsidR="002A2974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</w:t>
            </w:r>
          </w:p>
          <w:p w14:paraId="376E6A7D" w14:textId="7857B4ED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166.46</w:t>
            </w:r>
          </w:p>
          <w:p w14:paraId="6DEBB027" w14:textId="506D9CCC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</w:t>
            </w:r>
          </w:p>
          <w:p w14:paraId="69437CFB" w14:textId="11017777" w:rsidR="002A2974" w:rsidRDefault="000276B9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524253F3" w14:textId="7CFE707D" w:rsidR="002A2974" w:rsidRPr="000032E3" w:rsidRDefault="000276B9" w:rsidP="00AF41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032E3" w:rsidRPr="000032E3" w14:paraId="05B5C7BC" w14:textId="77777777" w:rsidTr="00C20DDC">
        <w:tc>
          <w:tcPr>
            <w:tcW w:w="4219" w:type="dxa"/>
            <w:shd w:val="clear" w:color="auto" w:fill="auto"/>
          </w:tcPr>
          <w:p w14:paraId="45A2D87E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5842FA" w14:textId="502A74F9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3C0E2532" w14:textId="2C77CAC3" w:rsidR="000032E3" w:rsidRP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276B9">
              <w:rPr>
                <w:rFonts w:ascii="Arial" w:hAnsi="Arial" w:cs="Arial"/>
                <w:sz w:val="20"/>
                <w:szCs w:val="20"/>
              </w:rPr>
              <w:t>908.15</w:t>
            </w:r>
          </w:p>
        </w:tc>
      </w:tr>
      <w:tr w:rsidR="000032E3" w:rsidRPr="000032E3" w14:paraId="358E823E" w14:textId="77777777" w:rsidTr="00C20DDC">
        <w:tc>
          <w:tcPr>
            <w:tcW w:w="4219" w:type="dxa"/>
            <w:shd w:val="clear" w:color="auto" w:fill="auto"/>
          </w:tcPr>
          <w:p w14:paraId="29BC1F3C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Receipts over Payments</w:t>
            </w:r>
          </w:p>
        </w:tc>
        <w:tc>
          <w:tcPr>
            <w:tcW w:w="2126" w:type="dxa"/>
            <w:shd w:val="clear" w:color="auto" w:fill="auto"/>
          </w:tcPr>
          <w:p w14:paraId="3603A175" w14:textId="23851DF9" w:rsid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276B9">
              <w:rPr>
                <w:rFonts w:ascii="Arial" w:hAnsi="Arial" w:cs="Arial"/>
                <w:sz w:val="20"/>
                <w:szCs w:val="20"/>
              </w:rPr>
              <w:t>903.12</w:t>
            </w:r>
          </w:p>
          <w:p w14:paraId="31071385" w14:textId="3F2A60E1" w:rsidR="002A2974" w:rsidRP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276B9">
              <w:rPr>
                <w:rFonts w:ascii="Arial" w:hAnsi="Arial" w:cs="Arial"/>
                <w:sz w:val="20"/>
                <w:szCs w:val="20"/>
              </w:rPr>
              <w:t>908.15</w:t>
            </w:r>
          </w:p>
        </w:tc>
        <w:tc>
          <w:tcPr>
            <w:tcW w:w="2177" w:type="dxa"/>
            <w:shd w:val="clear" w:color="auto" w:fill="auto"/>
          </w:tcPr>
          <w:p w14:paraId="77849D2B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E3" w:rsidRPr="000032E3" w14:paraId="4FBD63F8" w14:textId="77777777" w:rsidTr="00C20DDC">
        <w:tc>
          <w:tcPr>
            <w:tcW w:w="4219" w:type="dxa"/>
            <w:shd w:val="clear" w:color="auto" w:fill="auto"/>
          </w:tcPr>
          <w:p w14:paraId="372755AC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B0E7675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74E35193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E3" w:rsidRPr="000032E3" w14:paraId="209C6A87" w14:textId="77777777" w:rsidTr="00C20DDC">
        <w:tc>
          <w:tcPr>
            <w:tcW w:w="4219" w:type="dxa"/>
            <w:shd w:val="clear" w:color="auto" w:fill="auto"/>
          </w:tcPr>
          <w:p w14:paraId="2FB10CC4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Opening Bank Balance</w:t>
            </w:r>
          </w:p>
        </w:tc>
        <w:tc>
          <w:tcPr>
            <w:tcW w:w="2126" w:type="dxa"/>
            <w:shd w:val="clear" w:color="auto" w:fill="auto"/>
          </w:tcPr>
          <w:p w14:paraId="364395B8" w14:textId="2DA95B87" w:rsidR="000032E3" w:rsidRP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D428A2">
              <w:rPr>
                <w:rFonts w:ascii="Arial" w:hAnsi="Arial" w:cs="Arial"/>
                <w:sz w:val="20"/>
                <w:szCs w:val="20"/>
              </w:rPr>
              <w:t>619.21</w:t>
            </w:r>
          </w:p>
        </w:tc>
        <w:tc>
          <w:tcPr>
            <w:tcW w:w="2177" w:type="dxa"/>
            <w:shd w:val="clear" w:color="auto" w:fill="auto"/>
          </w:tcPr>
          <w:p w14:paraId="59D37781" w14:textId="54DE53F1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E3" w:rsidRPr="000032E3" w14:paraId="67F747B5" w14:textId="77777777" w:rsidTr="00C20DDC">
        <w:tc>
          <w:tcPr>
            <w:tcW w:w="4219" w:type="dxa"/>
            <w:shd w:val="clear" w:color="auto" w:fill="auto"/>
          </w:tcPr>
          <w:p w14:paraId="2BAF8EA4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FFFC01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14:paraId="5F735E58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2E3" w:rsidRPr="000032E3" w14:paraId="012AFE68" w14:textId="77777777" w:rsidTr="00C20DDC">
        <w:tc>
          <w:tcPr>
            <w:tcW w:w="4219" w:type="dxa"/>
            <w:shd w:val="clear" w:color="auto" w:fill="auto"/>
          </w:tcPr>
          <w:p w14:paraId="1486E09E" w14:textId="77777777" w:rsidR="000032E3" w:rsidRPr="000032E3" w:rsidRDefault="000032E3" w:rsidP="00C20DDC">
            <w:pPr>
              <w:rPr>
                <w:rFonts w:ascii="Arial" w:hAnsi="Arial" w:cs="Arial"/>
                <w:sz w:val="20"/>
                <w:szCs w:val="20"/>
              </w:rPr>
            </w:pPr>
            <w:r w:rsidRPr="000032E3">
              <w:rPr>
                <w:rFonts w:ascii="Arial" w:hAnsi="Arial" w:cs="Arial"/>
                <w:sz w:val="20"/>
                <w:szCs w:val="20"/>
              </w:rPr>
              <w:t>Closing Bank Balance</w:t>
            </w:r>
          </w:p>
        </w:tc>
        <w:tc>
          <w:tcPr>
            <w:tcW w:w="2126" w:type="dxa"/>
            <w:shd w:val="clear" w:color="auto" w:fill="auto"/>
          </w:tcPr>
          <w:p w14:paraId="1563DC87" w14:textId="05A29ACF" w:rsidR="000032E3" w:rsidRPr="000032E3" w:rsidRDefault="002A2974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D428A2">
              <w:rPr>
                <w:rFonts w:ascii="Arial" w:hAnsi="Arial" w:cs="Arial"/>
                <w:sz w:val="20"/>
                <w:szCs w:val="20"/>
              </w:rPr>
              <w:t>614.18</w:t>
            </w:r>
          </w:p>
        </w:tc>
        <w:tc>
          <w:tcPr>
            <w:tcW w:w="2177" w:type="dxa"/>
            <w:shd w:val="clear" w:color="auto" w:fill="auto"/>
          </w:tcPr>
          <w:p w14:paraId="330FD354" w14:textId="77777777" w:rsidR="000032E3" w:rsidRPr="000032E3" w:rsidRDefault="000032E3" w:rsidP="00C20D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164F2" w14:textId="77777777" w:rsidR="000625EC" w:rsidRPr="00355117" w:rsidRDefault="000625EC" w:rsidP="000032E3">
      <w:pPr>
        <w:rPr>
          <w:rFonts w:ascii="Arial" w:hAnsi="Arial" w:cs="Arial"/>
          <w:b/>
          <w:sz w:val="24"/>
          <w:szCs w:val="24"/>
          <w:u w:val="single"/>
        </w:rPr>
      </w:pPr>
    </w:p>
    <w:sectPr w:rsidR="000625EC" w:rsidRPr="00355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15"/>
    <w:rsid w:val="000032E3"/>
    <w:rsid w:val="000276B9"/>
    <w:rsid w:val="000625EC"/>
    <w:rsid w:val="000770AA"/>
    <w:rsid w:val="00081C87"/>
    <w:rsid w:val="00084C0A"/>
    <w:rsid w:val="001611DD"/>
    <w:rsid w:val="001D105C"/>
    <w:rsid w:val="00275E99"/>
    <w:rsid w:val="00285715"/>
    <w:rsid w:val="002A2974"/>
    <w:rsid w:val="003413B1"/>
    <w:rsid w:val="00355117"/>
    <w:rsid w:val="003955AF"/>
    <w:rsid w:val="00427796"/>
    <w:rsid w:val="005829BA"/>
    <w:rsid w:val="005D5B17"/>
    <w:rsid w:val="00651CAA"/>
    <w:rsid w:val="00753310"/>
    <w:rsid w:val="00761AF5"/>
    <w:rsid w:val="008B7872"/>
    <w:rsid w:val="008F59CA"/>
    <w:rsid w:val="00904EFD"/>
    <w:rsid w:val="009720B5"/>
    <w:rsid w:val="009F0E8F"/>
    <w:rsid w:val="00A8578B"/>
    <w:rsid w:val="00AF4134"/>
    <w:rsid w:val="00B07C5E"/>
    <w:rsid w:val="00B37E46"/>
    <w:rsid w:val="00D428A2"/>
    <w:rsid w:val="00E73750"/>
    <w:rsid w:val="00E87062"/>
    <w:rsid w:val="00F3099C"/>
    <w:rsid w:val="00F7026F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A6A8"/>
  <w15:docId w15:val="{D531770D-7F32-485B-956D-06FDDA81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2BCB-1A88-47CF-8EFB-194CBFF0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Karen Barker</cp:lastModifiedBy>
  <cp:revision>4</cp:revision>
  <cp:lastPrinted>2016-05-17T12:36:00Z</cp:lastPrinted>
  <dcterms:created xsi:type="dcterms:W3CDTF">2024-05-04T10:23:00Z</dcterms:created>
  <dcterms:modified xsi:type="dcterms:W3CDTF">2024-05-04T10:42:00Z</dcterms:modified>
</cp:coreProperties>
</file>